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A7D" w:rsidRPr="008350A1" w:rsidRDefault="006E6974" w:rsidP="00BF0819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8350A1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4F75A37E" wp14:editId="6F0DEE30">
            <wp:simplePos x="0" y="0"/>
            <wp:positionH relativeFrom="margin">
              <wp:posOffset>9492499</wp:posOffset>
            </wp:positionH>
            <wp:positionV relativeFrom="paragraph">
              <wp:posOffset>-557909</wp:posOffset>
            </wp:positionV>
            <wp:extent cx="549910" cy="549910"/>
            <wp:effectExtent l="0" t="0" r="2540" b="2540"/>
            <wp:wrapNone/>
            <wp:docPr id="1" name="Picture 1" descr="circle%20with%20badge%20cop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le%20with%20badge%20copy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4E9" w:rsidRPr="008350A1">
        <w:rPr>
          <w:rFonts w:ascii="Century Gothic" w:hAnsi="Century Gothic"/>
          <w:b/>
          <w:sz w:val="24"/>
          <w:szCs w:val="24"/>
          <w:u w:val="single"/>
        </w:rPr>
        <w:t xml:space="preserve">Canon Burrows </w:t>
      </w:r>
      <w:r w:rsidR="008350A1" w:rsidRPr="008350A1">
        <w:rPr>
          <w:rFonts w:ascii="Century Gothic" w:hAnsi="Century Gothic"/>
          <w:b/>
          <w:sz w:val="24"/>
          <w:szCs w:val="24"/>
          <w:u w:val="single"/>
        </w:rPr>
        <w:t>EYFS half term overview</w:t>
      </w:r>
    </w:p>
    <w:p w:rsidR="00013A7D" w:rsidRPr="008350A1" w:rsidRDefault="00013A7D" w:rsidP="00013A7D">
      <w:pPr>
        <w:pStyle w:val="NoSpacing"/>
        <w:ind w:left="-851" w:firstLine="1418"/>
        <w:rPr>
          <w:b/>
          <w:sz w:val="24"/>
        </w:rPr>
      </w:pPr>
    </w:p>
    <w:p w:rsidR="00013A7D" w:rsidRPr="00266F32" w:rsidRDefault="00013A7D" w:rsidP="00013A7D">
      <w:pPr>
        <w:pStyle w:val="NoSpacing"/>
        <w:ind w:left="-851" w:firstLine="1418"/>
        <w:rPr>
          <w:b/>
          <w:sz w:val="24"/>
        </w:rPr>
      </w:pPr>
      <w:r w:rsidRPr="00266F32">
        <w:rPr>
          <w:b/>
          <w:sz w:val="24"/>
        </w:rPr>
        <w:t>Year Group:</w:t>
      </w:r>
      <w:r w:rsidR="00D112D2">
        <w:rPr>
          <w:b/>
          <w:sz w:val="24"/>
        </w:rPr>
        <w:t xml:space="preserve"> Reception</w:t>
      </w:r>
      <w:r w:rsidRPr="00266F32">
        <w:rPr>
          <w:b/>
          <w:sz w:val="24"/>
        </w:rPr>
        <w:tab/>
      </w:r>
      <w:r w:rsidRPr="00266F32">
        <w:rPr>
          <w:b/>
          <w:sz w:val="24"/>
        </w:rPr>
        <w:tab/>
      </w:r>
      <w:r w:rsidR="008350A1">
        <w:rPr>
          <w:b/>
          <w:sz w:val="24"/>
        </w:rPr>
        <w:tab/>
      </w:r>
      <w:r w:rsidR="008350A1">
        <w:rPr>
          <w:b/>
          <w:sz w:val="24"/>
        </w:rPr>
        <w:tab/>
      </w:r>
      <w:r w:rsidR="008350A1">
        <w:rPr>
          <w:b/>
          <w:sz w:val="24"/>
        </w:rPr>
        <w:tab/>
      </w:r>
      <w:r w:rsidR="008350A1">
        <w:rPr>
          <w:b/>
          <w:sz w:val="24"/>
        </w:rPr>
        <w:tab/>
      </w:r>
      <w:r w:rsidR="008350A1">
        <w:rPr>
          <w:b/>
          <w:sz w:val="24"/>
        </w:rPr>
        <w:tab/>
      </w:r>
      <w:r w:rsidRPr="00266F32">
        <w:rPr>
          <w:b/>
          <w:sz w:val="24"/>
        </w:rPr>
        <w:t>Term:</w:t>
      </w:r>
      <w:r>
        <w:rPr>
          <w:b/>
          <w:sz w:val="24"/>
        </w:rPr>
        <w:t xml:space="preserve">  </w:t>
      </w:r>
      <w:r w:rsidRPr="00266F32">
        <w:rPr>
          <w:b/>
          <w:sz w:val="24"/>
        </w:rPr>
        <w:t xml:space="preserve"> </w:t>
      </w:r>
      <w:r w:rsidR="00D112D2">
        <w:rPr>
          <w:b/>
          <w:sz w:val="24"/>
        </w:rPr>
        <w:t>Spring 2</w:t>
      </w:r>
      <w:r w:rsidRPr="00266F32">
        <w:rPr>
          <w:b/>
          <w:sz w:val="24"/>
        </w:rPr>
        <w:tab/>
        <w:t xml:space="preserve">      </w:t>
      </w:r>
      <w:r>
        <w:rPr>
          <w:b/>
          <w:sz w:val="24"/>
        </w:rPr>
        <w:tab/>
      </w:r>
      <w:r w:rsidRPr="00266F32">
        <w:rPr>
          <w:b/>
          <w:sz w:val="24"/>
        </w:rPr>
        <w:t xml:space="preserve">    </w:t>
      </w:r>
      <w:r w:rsidR="00D112D2">
        <w:rPr>
          <w:b/>
          <w:sz w:val="24"/>
        </w:rPr>
        <w:tab/>
      </w:r>
      <w:r w:rsidR="00D112D2">
        <w:rPr>
          <w:b/>
          <w:sz w:val="24"/>
        </w:rPr>
        <w:tab/>
      </w:r>
      <w:r w:rsidR="00D112D2">
        <w:rPr>
          <w:b/>
          <w:sz w:val="24"/>
        </w:rPr>
        <w:tab/>
      </w:r>
      <w:r>
        <w:rPr>
          <w:b/>
          <w:sz w:val="24"/>
        </w:rPr>
        <w:t>Theme</w:t>
      </w:r>
      <w:r w:rsidRPr="00266F32">
        <w:rPr>
          <w:b/>
          <w:sz w:val="24"/>
        </w:rPr>
        <w:t>:</w:t>
      </w:r>
      <w:r w:rsidR="00FA6BD4">
        <w:rPr>
          <w:b/>
          <w:sz w:val="24"/>
        </w:rPr>
        <w:t xml:space="preserve"> </w:t>
      </w:r>
      <w:r w:rsidR="00D112D2">
        <w:rPr>
          <w:b/>
          <w:sz w:val="24"/>
        </w:rPr>
        <w:t xml:space="preserve">Fairy Tales </w:t>
      </w:r>
    </w:p>
    <w:tbl>
      <w:tblPr>
        <w:tblStyle w:val="TableGrid"/>
        <w:tblpPr w:leftFromText="180" w:rightFromText="180" w:vertAnchor="page" w:horzAnchor="margin" w:tblpXSpec="center" w:tblpY="2979"/>
        <w:tblW w:w="150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11"/>
        <w:gridCol w:w="4649"/>
        <w:gridCol w:w="5581"/>
      </w:tblGrid>
      <w:tr w:rsidR="008350A1" w:rsidRPr="000F3255" w:rsidTr="000B6006">
        <w:trPr>
          <w:trHeight w:val="537"/>
        </w:trPr>
        <w:tc>
          <w:tcPr>
            <w:tcW w:w="15041" w:type="dxa"/>
            <w:gridSpan w:val="3"/>
          </w:tcPr>
          <w:p w:rsidR="008350A1" w:rsidRPr="00E41FCD" w:rsidRDefault="008350A1" w:rsidP="00013A7D">
            <w:pPr>
              <w:rPr>
                <w:rFonts w:ascii="SassoonPrimaryType" w:hAnsi="SassoonPrimaryType"/>
                <w:b/>
                <w:i/>
                <w:sz w:val="20"/>
                <w:szCs w:val="20"/>
              </w:rPr>
            </w:pPr>
            <w:r w:rsidRPr="00E41FCD">
              <w:rPr>
                <w:rFonts w:ascii="SassoonPrimaryType" w:hAnsi="SassoonPrimaryType"/>
                <w:b/>
                <w:i/>
                <w:sz w:val="20"/>
                <w:szCs w:val="20"/>
              </w:rPr>
              <w:t>Key question:</w:t>
            </w:r>
          </w:p>
        </w:tc>
      </w:tr>
      <w:tr w:rsidR="00013A7D" w:rsidRPr="000F3255" w:rsidTr="00013A7D">
        <w:trPr>
          <w:trHeight w:val="2258"/>
        </w:trPr>
        <w:tc>
          <w:tcPr>
            <w:tcW w:w="4811" w:type="dxa"/>
            <w:vMerge w:val="restart"/>
          </w:tcPr>
          <w:p w:rsidR="008E2A18" w:rsidRPr="00E41FCD" w:rsidRDefault="008E2A18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  <w:u w:val="single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  <w:u w:val="single"/>
              </w:rPr>
              <w:t>English</w:t>
            </w:r>
          </w:p>
          <w:p w:rsidR="008E2A18" w:rsidRPr="00E41FCD" w:rsidRDefault="008E2A18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  <w:p w:rsidR="00013A7D" w:rsidRPr="00E41FCD" w:rsidRDefault="002736A7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Literacy</w:t>
            </w:r>
            <w:r w:rsidR="00C60FAC" w:rsidRPr="00E41FCD">
              <w:rPr>
                <w:rFonts w:ascii="SassoonPrimaryType" w:hAnsi="SassoonPrimaryType"/>
                <w:i/>
                <w:sz w:val="18"/>
                <w:szCs w:val="18"/>
              </w:rPr>
              <w:t xml:space="preserve"> statements that are being used throughout this theme</w:t>
            </w:r>
            <w:r w:rsidR="008E2A18" w:rsidRPr="00E41FCD">
              <w:rPr>
                <w:rFonts w:ascii="SassoonPrimaryType" w:hAnsi="SassoonPrimaryType"/>
                <w:i/>
                <w:sz w:val="18"/>
                <w:szCs w:val="18"/>
              </w:rPr>
              <w:t>:</w:t>
            </w:r>
          </w:p>
          <w:p w:rsidR="007A1E10" w:rsidRDefault="007A1E10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use vocabulary and form of speech that are influenced by their experiences of books</w:t>
            </w:r>
          </w:p>
          <w:p w:rsidR="00BC7FB1" w:rsidRDefault="00BC7FB1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  <w:p w:rsidR="00013A7D" w:rsidRDefault="00AA5D01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Reading:</w:t>
            </w:r>
            <w:r w:rsidRPr="00E41FCD">
              <w:rPr>
                <w:rFonts w:ascii="SassoonPrimaryType" w:hAnsi="SassoonPrimaryType"/>
                <w:i/>
                <w:sz w:val="18"/>
                <w:szCs w:val="18"/>
              </w:rPr>
              <w:t xml:space="preserve"> </w:t>
            </w:r>
          </w:p>
          <w:p w:rsidR="00BC7FB1" w:rsidRPr="00E41FCD" w:rsidRDefault="00BC7FB1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i/>
                <w:sz w:val="18"/>
                <w:szCs w:val="18"/>
              </w:rPr>
              <w:t xml:space="preserve">Exploring alternate </w:t>
            </w:r>
            <w:r w:rsidR="00D112D2">
              <w:rPr>
                <w:rFonts w:ascii="SassoonPrimaryType" w:hAnsi="SassoonPrimaryType"/>
                <w:i/>
                <w:sz w:val="18"/>
                <w:szCs w:val="18"/>
              </w:rPr>
              <w:t>endings and versions of the same story</w:t>
            </w:r>
          </w:p>
          <w:p w:rsidR="008E2A18" w:rsidRDefault="007A1E10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To answer </w:t>
            </w:r>
            <w:r w:rsidR="00D112D2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simple </w:t>
            </w: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questions about a book</w:t>
            </w:r>
            <w:r w:rsidR="00D112D2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 or passage</w:t>
            </w: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 they have read showing good understanding</w:t>
            </w:r>
          </w:p>
          <w:p w:rsidR="00D112D2" w:rsidRPr="00E41FCD" w:rsidRDefault="00D112D2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have experience of hearing a range of different fairy tales</w:t>
            </w:r>
            <w:r w:rsidR="003B4B57">
              <w:rPr>
                <w:rFonts w:ascii="SassoonPrimaryType" w:hAnsi="SassoonPrimaryType"/>
                <w:b/>
                <w:i/>
                <w:sz w:val="18"/>
                <w:szCs w:val="18"/>
              </w:rPr>
              <w:br/>
              <w:t>Reading simple instructions for making sandwiches or jam tarts</w:t>
            </w:r>
          </w:p>
          <w:p w:rsidR="00AA5D01" w:rsidRPr="00E41FCD" w:rsidRDefault="00AA5D01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  <w:p w:rsidR="008E2A18" w:rsidRPr="00E41FCD" w:rsidRDefault="008E2A18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  <w:p w:rsidR="00AA5D01" w:rsidRPr="00E41FCD" w:rsidRDefault="00AA5D01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Writing:</w:t>
            </w:r>
            <w:r w:rsidRPr="00E41FCD">
              <w:rPr>
                <w:rFonts w:ascii="SassoonPrimaryType" w:hAnsi="SassoonPrimaryType"/>
                <w:i/>
                <w:sz w:val="18"/>
                <w:szCs w:val="18"/>
              </w:rPr>
              <w:t xml:space="preserve"> </w:t>
            </w:r>
          </w:p>
          <w:p w:rsidR="007A1E10" w:rsidRDefault="007A1E10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To write their </w:t>
            </w:r>
            <w:r w:rsidR="00D112D2">
              <w:rPr>
                <w:rFonts w:ascii="SassoonPrimaryType" w:hAnsi="SassoonPrimaryType"/>
                <w:b/>
                <w:i/>
                <w:sz w:val="18"/>
                <w:szCs w:val="18"/>
              </w:rPr>
              <w:t>own version of the ‘Princess and the Pea</w:t>
            </w: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’</w:t>
            </w:r>
          </w:p>
          <w:p w:rsidR="007A1E10" w:rsidRDefault="007A1E10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write key phrases from the story</w:t>
            </w:r>
          </w:p>
          <w:p w:rsidR="007A1E10" w:rsidRDefault="007A1E10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describe a main character using adjectives</w:t>
            </w:r>
          </w:p>
          <w:p w:rsidR="007A1E10" w:rsidRDefault="007A1E10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write simple sentences using their phonics knowledge</w:t>
            </w:r>
          </w:p>
          <w:p w:rsidR="002C6991" w:rsidRPr="00E41FCD" w:rsidRDefault="002C6991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use traditional tales language in their writing</w:t>
            </w:r>
          </w:p>
          <w:p w:rsidR="00E41FCD" w:rsidRPr="00E41FCD" w:rsidRDefault="00E41FCD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342A2B" w:rsidRPr="00E41FCD" w:rsidRDefault="00342A2B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342A2B" w:rsidRPr="00E41FCD" w:rsidRDefault="00342A2B" w:rsidP="00342A2B">
            <w:pPr>
              <w:rPr>
                <w:rFonts w:ascii="SassoonPrimaryInfant" w:hAnsi="SassoonPrimaryInfant"/>
                <w:b/>
                <w:i/>
                <w:sz w:val="18"/>
                <w:szCs w:val="18"/>
              </w:rPr>
            </w:pPr>
            <w:r w:rsidRPr="00E41FCD">
              <w:rPr>
                <w:rFonts w:ascii="SassoonPrimaryInfant" w:hAnsi="SassoonPrimaryInfant"/>
                <w:b/>
                <w:i/>
                <w:sz w:val="18"/>
                <w:szCs w:val="18"/>
              </w:rPr>
              <w:t>Speaking and Listening/drama opportunities:</w:t>
            </w:r>
          </w:p>
          <w:p w:rsidR="007A1E10" w:rsidRDefault="007A1E10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retell a story orally</w:t>
            </w:r>
          </w:p>
          <w:p w:rsidR="007A1E10" w:rsidRDefault="007A1E10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hot spot a character from the story</w:t>
            </w:r>
          </w:p>
          <w:p w:rsidR="006E2C10" w:rsidRDefault="006E2C10" w:rsidP="007A1E10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i/>
                <w:sz w:val="18"/>
                <w:szCs w:val="18"/>
              </w:rPr>
              <w:t>To perform the songs</w:t>
            </w:r>
          </w:p>
          <w:p w:rsidR="008E2A18" w:rsidRPr="00E41FCD" w:rsidRDefault="008E2A18" w:rsidP="00C60FAC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</w:tc>
        <w:tc>
          <w:tcPr>
            <w:tcW w:w="4649" w:type="dxa"/>
          </w:tcPr>
          <w:p w:rsidR="00013A7D" w:rsidRPr="00E41FCD" w:rsidRDefault="008E2A18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Text driver (could be more than one)</w:t>
            </w:r>
            <w:r w:rsidR="00013A7D"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:</w:t>
            </w:r>
          </w:p>
          <w:p w:rsidR="003F2744" w:rsidRPr="00E41FCD" w:rsidRDefault="003F2744" w:rsidP="003F2744">
            <w:pPr>
              <w:rPr>
                <w:rFonts w:ascii="SassoonPrimaryInfant" w:hAnsi="SassoonPrimaryInfant"/>
                <w:b/>
                <w:i/>
                <w:sz w:val="18"/>
                <w:szCs w:val="18"/>
              </w:rPr>
            </w:pPr>
            <w:r w:rsidRPr="00E41FCD">
              <w:rPr>
                <w:rFonts w:ascii="SassoonPrimaryInfant" w:hAnsi="SassoonPrimaryInfant"/>
                <w:i/>
                <w:sz w:val="16"/>
                <w:szCs w:val="16"/>
              </w:rPr>
              <w:t>try to ensure coverage of all genres: fiction, non-fiction, poetry:</w:t>
            </w:r>
          </w:p>
          <w:p w:rsidR="00013A7D" w:rsidRDefault="00013A7D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  <w:p w:rsidR="0065547F" w:rsidRDefault="00D112D2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5BD988" wp14:editId="4EA4D84F">
                  <wp:extent cx="939430" cy="9829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23" cy="9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376A5B5" wp14:editId="709DB1A6">
                  <wp:extent cx="815301" cy="975360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97" cy="100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969CB64" wp14:editId="79F80A0E">
                  <wp:extent cx="864292" cy="9677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35" cy="97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1703154" wp14:editId="3F4A9366">
                  <wp:extent cx="842427" cy="10820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00" cy="109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2C10">
              <w:rPr>
                <w:noProof/>
                <w:lang w:eastAsia="en-GB"/>
              </w:rPr>
              <w:t xml:space="preserve"> </w:t>
            </w:r>
            <w:r w:rsidR="006E2C10">
              <w:rPr>
                <w:noProof/>
                <w:lang w:eastAsia="en-GB"/>
              </w:rPr>
              <w:drawing>
                <wp:inline distT="0" distB="0" distL="0" distR="0" wp14:anchorId="4B04547F" wp14:editId="4389C06C">
                  <wp:extent cx="906145" cy="1053297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43" cy="12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47F" w:rsidRPr="00E41FCD" w:rsidRDefault="0065547F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</w:tc>
        <w:tc>
          <w:tcPr>
            <w:tcW w:w="5581" w:type="dxa"/>
            <w:vMerge w:val="restart"/>
          </w:tcPr>
          <w:p w:rsidR="008E2A18" w:rsidRPr="00E41FCD" w:rsidRDefault="00AA5D01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  <w:u w:val="single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  <w:u w:val="single"/>
              </w:rPr>
              <w:t>Mathematics</w:t>
            </w:r>
          </w:p>
          <w:p w:rsidR="002736A7" w:rsidRPr="00E41FCD" w:rsidRDefault="001C057C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i/>
                <w:sz w:val="18"/>
                <w:szCs w:val="18"/>
              </w:rPr>
              <w:t>S</w:t>
            </w:r>
            <w:r w:rsidR="00C60FAC" w:rsidRPr="00E41FCD">
              <w:rPr>
                <w:rFonts w:ascii="SassoonPrimaryType" w:hAnsi="SassoonPrimaryType"/>
                <w:i/>
                <w:sz w:val="18"/>
                <w:szCs w:val="18"/>
              </w:rPr>
              <w:t>tatements that are being used throughout this theme</w:t>
            </w:r>
          </w:p>
          <w:p w:rsidR="00013A7D" w:rsidRPr="00E41FCD" w:rsidRDefault="00013A7D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  <w:p w:rsidR="00013A7D" w:rsidRPr="00E41FCD" w:rsidRDefault="00342A2B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Areas of maths to be covered:</w:t>
            </w:r>
          </w:p>
          <w:p w:rsidR="00342A2B" w:rsidRPr="00E41FCD" w:rsidRDefault="008D6162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Sharing </w:t>
            </w:r>
          </w:p>
          <w:p w:rsidR="008D6162" w:rsidRPr="00E41FCD" w:rsidRDefault="008D6162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Halving </w:t>
            </w:r>
          </w:p>
          <w:p w:rsidR="008D6162" w:rsidRPr="00E41FCD" w:rsidRDefault="008D6162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Doubling</w:t>
            </w:r>
            <w:r w:rsidR="0057025D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 (recipes)</w:t>
            </w:r>
          </w:p>
          <w:p w:rsidR="008D6162" w:rsidRPr="00E41FCD" w:rsidRDefault="008D6162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Money</w:t>
            </w:r>
          </w:p>
          <w:p w:rsidR="008D6162" w:rsidRPr="00E41FCD" w:rsidRDefault="008D6162" w:rsidP="00CE6797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Measurement </w:t>
            </w:r>
            <w:r w:rsidR="00CE6797">
              <w:rPr>
                <w:rFonts w:ascii="SassoonPrimaryType" w:hAnsi="SassoonPrimaryType"/>
                <w:b/>
                <w:i/>
                <w:sz w:val="18"/>
                <w:szCs w:val="18"/>
              </w:rPr>
              <w:t>(</w:t>
            </w:r>
            <w:r w:rsidR="00CE6797" w:rsidRPr="00CE6797">
              <w:rPr>
                <w:rFonts w:ascii="SassoonPrimaryType" w:hAnsi="SassoonPrimaryType"/>
                <w:b/>
                <w:i/>
                <w:sz w:val="18"/>
                <w:szCs w:val="18"/>
              </w:rPr>
              <w:t>Construction – build a tall,</w:t>
            </w:r>
            <w:r w:rsidR="00CE6797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 short, wide, narrow tower/wall)</w:t>
            </w:r>
          </w:p>
          <w:p w:rsidR="00342A2B" w:rsidRPr="00E41FCD" w:rsidRDefault="00342A2B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</w:p>
          <w:p w:rsidR="00342A2B" w:rsidRPr="00E41FCD" w:rsidRDefault="00342A2B" w:rsidP="00013A7D">
            <w:pPr>
              <w:rPr>
                <w:rFonts w:ascii="SassoonPrimaryType" w:hAnsi="SassoonPrimaryType"/>
                <w:b/>
                <w:i/>
                <w:sz w:val="18"/>
                <w:szCs w:val="18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Opportunities for cross curricular links:</w:t>
            </w:r>
          </w:p>
          <w:p w:rsidR="008D6162" w:rsidRPr="00E41FCD" w:rsidRDefault="008D6162" w:rsidP="00013A7D">
            <w:pPr>
              <w:rPr>
                <w:rFonts w:ascii="SassoonPrimaryType" w:eastAsia="Times New Roman" w:hAnsi="SassoonPrimaryType" w:cs="Times New Roman"/>
                <w:b/>
                <w:i/>
                <w:sz w:val="18"/>
                <w:szCs w:val="18"/>
                <w:lang w:eastAsia="en-GB"/>
              </w:rPr>
            </w:pPr>
            <w:r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PSED (sharing), UW (measurement, CL throughout </w:t>
            </w:r>
            <w:r w:rsidR="001C057C">
              <w:rPr>
                <w:rFonts w:ascii="SassoonPrimaryType" w:hAnsi="SassoonPrimaryType"/>
                <w:b/>
                <w:i/>
                <w:sz w:val="18"/>
                <w:szCs w:val="18"/>
              </w:rPr>
              <w:t xml:space="preserve">all </w:t>
            </w:r>
            <w:r w:rsidR="00E41FCD" w:rsidRPr="00E41FCD">
              <w:rPr>
                <w:rFonts w:ascii="SassoonPrimaryType" w:hAnsi="SassoonPrimaryType"/>
                <w:b/>
                <w:i/>
                <w:sz w:val="18"/>
                <w:szCs w:val="18"/>
              </w:rPr>
              <w:t>activities</w:t>
            </w:r>
            <w:r w:rsidR="007C692E">
              <w:rPr>
                <w:rFonts w:ascii="SassoonPrimaryType" w:hAnsi="SassoonPrimaryType"/>
                <w:b/>
                <w:i/>
                <w:sz w:val="18"/>
                <w:szCs w:val="18"/>
              </w:rPr>
              <w:t>)</w:t>
            </w:r>
          </w:p>
        </w:tc>
      </w:tr>
      <w:tr w:rsidR="00013A7D" w:rsidRPr="000F3255" w:rsidTr="00013A7D">
        <w:trPr>
          <w:trHeight w:val="1269"/>
        </w:trPr>
        <w:tc>
          <w:tcPr>
            <w:tcW w:w="4811" w:type="dxa"/>
            <w:vMerge/>
          </w:tcPr>
          <w:p w:rsidR="00013A7D" w:rsidRPr="002736A7" w:rsidRDefault="00013A7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</w:tc>
        <w:tc>
          <w:tcPr>
            <w:tcW w:w="4649" w:type="dxa"/>
          </w:tcPr>
          <w:p w:rsidR="00013A7D" w:rsidRDefault="00342A2B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Learning hooks if appropriate:</w:t>
            </w:r>
          </w:p>
          <w:p w:rsidR="00342A2B" w:rsidRDefault="00342A2B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proofErr w:type="spellStart"/>
            <w:r w:rsidRPr="00342A2B">
              <w:rPr>
                <w:rFonts w:ascii="SassoonPrimaryType" w:hAnsi="SassoonPrimaryType"/>
                <w:i/>
                <w:sz w:val="18"/>
                <w:szCs w:val="18"/>
              </w:rPr>
              <w:t>e.g</w:t>
            </w:r>
            <w:proofErr w:type="spellEnd"/>
            <w:r w:rsidRPr="00342A2B">
              <w:rPr>
                <w:rFonts w:ascii="SassoonPrimaryType" w:hAnsi="SassoonPrimaryType"/>
                <w:i/>
                <w:sz w:val="18"/>
                <w:szCs w:val="18"/>
              </w:rPr>
              <w:t xml:space="preserve"> trips, visitors, WOW moments</w:t>
            </w:r>
          </w:p>
          <w:p w:rsidR="00FA6BD4" w:rsidRDefault="00FA6BD4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FA6BD4" w:rsidRDefault="00FA6BD4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i/>
                <w:sz w:val="18"/>
                <w:szCs w:val="18"/>
              </w:rPr>
              <w:t xml:space="preserve">Class trip to </w:t>
            </w:r>
            <w:r w:rsidR="006E2C10">
              <w:rPr>
                <w:rFonts w:ascii="SassoonPrimaryType" w:hAnsi="SassoonPrimaryType"/>
                <w:i/>
                <w:sz w:val="18"/>
                <w:szCs w:val="18"/>
              </w:rPr>
              <w:t>perform The Princess and the Pea with other schools</w:t>
            </w:r>
            <w:bookmarkStart w:id="0" w:name="_GoBack"/>
            <w:bookmarkEnd w:id="0"/>
          </w:p>
          <w:p w:rsidR="0089520D" w:rsidRDefault="0089520D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i/>
                <w:sz w:val="18"/>
                <w:szCs w:val="18"/>
              </w:rPr>
              <w:br/>
              <w:t>Making Pancakes</w:t>
            </w:r>
          </w:p>
          <w:p w:rsidR="006E2C10" w:rsidRDefault="006E2C10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6E2C10" w:rsidRDefault="007434E9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i/>
                <w:sz w:val="18"/>
                <w:szCs w:val="18"/>
              </w:rPr>
              <w:t>Sky Watch Evening</w:t>
            </w:r>
          </w:p>
          <w:p w:rsidR="007434E9" w:rsidRDefault="007434E9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7434E9" w:rsidRDefault="007434E9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>
              <w:rPr>
                <w:rFonts w:ascii="SassoonPrimaryType" w:hAnsi="SassoonPrimaryType"/>
                <w:i/>
                <w:sz w:val="18"/>
                <w:szCs w:val="18"/>
              </w:rPr>
              <w:t>World Book Week Celebrations</w:t>
            </w:r>
          </w:p>
          <w:p w:rsidR="00BC7FB1" w:rsidRPr="00342A2B" w:rsidRDefault="00BC7FB1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</w:tc>
        <w:tc>
          <w:tcPr>
            <w:tcW w:w="5581" w:type="dxa"/>
            <w:vMerge/>
          </w:tcPr>
          <w:p w:rsidR="00013A7D" w:rsidRPr="002736A7" w:rsidRDefault="00013A7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</w:tc>
      </w:tr>
      <w:tr w:rsidR="00AA5D01" w:rsidRPr="000F3255" w:rsidTr="002736A7">
        <w:trPr>
          <w:trHeight w:val="4335"/>
        </w:trPr>
        <w:tc>
          <w:tcPr>
            <w:tcW w:w="4811" w:type="dxa"/>
          </w:tcPr>
          <w:p w:rsidR="00342A2B" w:rsidRDefault="002736A7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 w:rsidRPr="00D71116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Physical Development</w:t>
            </w:r>
            <w:r w:rsidR="00C60FAC">
              <w:rPr>
                <w:rFonts w:ascii="SassoonPrimaryType" w:hAnsi="SassoonPrimaryType"/>
                <w:b/>
                <w:sz w:val="18"/>
                <w:szCs w:val="18"/>
              </w:rPr>
              <w:t xml:space="preserve"> </w:t>
            </w:r>
          </w:p>
          <w:p w:rsidR="00342A2B" w:rsidRDefault="00342A2B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9C6CD9" w:rsidRDefault="00AA5D01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Moving and Handling</w:t>
            </w:r>
            <w:r w:rsidR="009C6CD9"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 xml:space="preserve"> and Health and self-care</w:t>
            </w:r>
            <w:r w:rsidR="009C6CD9">
              <w:rPr>
                <w:rFonts w:ascii="SassoonPrimaryType" w:hAnsi="SassoonPrimaryType"/>
                <w:b/>
                <w:sz w:val="18"/>
                <w:szCs w:val="18"/>
              </w:rPr>
              <w:t>:</w:t>
            </w:r>
          </w:p>
          <w:p w:rsidR="00342A2B" w:rsidRPr="009C6CD9" w:rsidRDefault="006E2C10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Castle</w:t>
            </w:r>
            <w:r w:rsidR="00E41FCD" w:rsidRPr="009C6CD9">
              <w:rPr>
                <w:rFonts w:ascii="SassoonPrimaryType" w:hAnsi="SassoonPrimaryType"/>
                <w:b/>
                <w:sz w:val="18"/>
                <w:szCs w:val="18"/>
              </w:rPr>
              <w:t xml:space="preserve"> building outside</w:t>
            </w:r>
          </w:p>
          <w:p w:rsidR="009C6CD9" w:rsidRPr="009C6CD9" w:rsidRDefault="0089520D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hyperlink r:id="rId13" w:history="1">
              <w:r w:rsidR="009C6CD9" w:rsidRPr="009C6CD9">
                <w:rPr>
                  <w:rStyle w:val="Hyperlink"/>
                  <w:rFonts w:ascii="SassoonPrimaryType" w:hAnsi="SassoonPrimaryType"/>
                  <w:b/>
                  <w:color w:val="auto"/>
                  <w:sz w:val="18"/>
                  <w:szCs w:val="18"/>
                  <w:u w:val="none"/>
                </w:rPr>
                <w:t>Playdough Mats</w:t>
              </w:r>
            </w:hyperlink>
            <w:r w:rsidR="007434E9">
              <w:rPr>
                <w:rFonts w:ascii="SassoonPrimaryType" w:hAnsi="SassoonPrimaryType"/>
                <w:b/>
                <w:sz w:val="18"/>
                <w:szCs w:val="18"/>
              </w:rPr>
              <w:t xml:space="preserve"> – comparing size and retelling stories</w:t>
            </w:r>
          </w:p>
          <w:p w:rsidR="009C6CD9" w:rsidRPr="009C6CD9" w:rsidRDefault="009C6CD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C6CD9">
              <w:rPr>
                <w:rFonts w:ascii="SassoonPrimaryType" w:hAnsi="SassoonPrimaryType"/>
                <w:b/>
                <w:sz w:val="18"/>
                <w:szCs w:val="18"/>
              </w:rPr>
              <w:t>Explore textures by pressing playdough or clay onto different materials.</w:t>
            </w:r>
          </w:p>
          <w:p w:rsidR="007434E9" w:rsidRPr="003B4B57" w:rsidRDefault="007434E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proofErr w:type="gramStart"/>
            <w:r w:rsidRPr="003B4B57">
              <w:rPr>
                <w:rFonts w:ascii="SassoonPrimaryType" w:hAnsi="SassoonPrimaryType"/>
                <w:b/>
                <w:sz w:val="18"/>
                <w:szCs w:val="18"/>
              </w:rPr>
              <w:t>Getting</w:t>
            </w:r>
            <w:proofErr w:type="gramEnd"/>
            <w:r w:rsidRPr="003B4B57">
              <w:rPr>
                <w:rFonts w:ascii="SassoonPrimaryType" w:hAnsi="SassoonPrimaryType"/>
                <w:b/>
                <w:sz w:val="18"/>
                <w:szCs w:val="18"/>
              </w:rPr>
              <w:t xml:space="preserve"> changed independently or with the help of their </w:t>
            </w:r>
            <w:r w:rsidR="003B4B57" w:rsidRPr="003B4B57">
              <w:rPr>
                <w:rFonts w:ascii="SassoonPrimaryType" w:hAnsi="SassoonPrimaryType"/>
                <w:b/>
                <w:sz w:val="18"/>
                <w:szCs w:val="18"/>
              </w:rPr>
              <w:t>friends</w:t>
            </w:r>
            <w:r w:rsidRPr="003B4B57">
              <w:rPr>
                <w:rFonts w:ascii="SassoonPrimaryType" w:hAnsi="SassoonPrimaryType"/>
                <w:b/>
                <w:sz w:val="18"/>
                <w:szCs w:val="18"/>
              </w:rPr>
              <w:t xml:space="preserve"> into Fairy Tale outfits</w:t>
            </w:r>
            <w:r w:rsidR="001C057C">
              <w:rPr>
                <w:rFonts w:ascii="SassoonPrimaryType" w:hAnsi="SassoonPrimaryType"/>
                <w:b/>
                <w:sz w:val="18"/>
                <w:szCs w:val="18"/>
              </w:rPr>
              <w:t>.</w:t>
            </w:r>
          </w:p>
          <w:p w:rsidR="009C6CD9" w:rsidRPr="009C6CD9" w:rsidRDefault="007434E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3B4B57">
              <w:rPr>
                <w:rFonts w:ascii="SassoonPrimaryType" w:hAnsi="SassoonPrimaryType"/>
                <w:b/>
                <w:sz w:val="18"/>
                <w:szCs w:val="18"/>
              </w:rPr>
              <w:t>Making a bed for the princess to sleep on</w:t>
            </w:r>
            <w:hyperlink r:id="rId14" w:history="1"/>
          </w:p>
          <w:p w:rsidR="009C6CD9" w:rsidRPr="009C6CD9" w:rsidRDefault="009C6CD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C6CD9">
              <w:rPr>
                <w:rFonts w:ascii="SassoonPrimaryType" w:hAnsi="SassoonPrimaryType"/>
                <w:b/>
                <w:sz w:val="18"/>
                <w:szCs w:val="18"/>
              </w:rPr>
              <w:t>Rubbings of different materials with wax crayons.</w:t>
            </w:r>
          </w:p>
          <w:p w:rsidR="00E41FCD" w:rsidRDefault="00E41FC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Looking at ways to transport equipment safely.</w:t>
            </w:r>
          </w:p>
          <w:p w:rsidR="00E41FCD" w:rsidRDefault="00E41FC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How to use tools </w:t>
            </w:r>
            <w:r w:rsidR="0057025D">
              <w:rPr>
                <w:rFonts w:ascii="SassoonPrimaryType" w:hAnsi="SassoonPrimaryType"/>
                <w:b/>
                <w:sz w:val="18"/>
                <w:szCs w:val="18"/>
              </w:rPr>
              <w:t>safely.</w:t>
            </w:r>
            <w:r w:rsidR="003B4B57">
              <w:rPr>
                <w:rFonts w:ascii="SassoonPrimaryType" w:hAnsi="SassoonPrimaryType"/>
                <w:b/>
                <w:sz w:val="18"/>
                <w:szCs w:val="18"/>
              </w:rPr>
              <w:t xml:space="preserve"> – </w:t>
            </w:r>
            <w:proofErr w:type="gramStart"/>
            <w:r w:rsidR="003B4B57">
              <w:rPr>
                <w:rFonts w:ascii="SassoonPrimaryType" w:hAnsi="SassoonPrimaryType"/>
                <w:b/>
                <w:sz w:val="18"/>
                <w:szCs w:val="18"/>
              </w:rPr>
              <w:t>use</w:t>
            </w:r>
            <w:proofErr w:type="gramEnd"/>
            <w:r w:rsidR="003B4B57">
              <w:rPr>
                <w:rFonts w:ascii="SassoonPrimaryType" w:hAnsi="SassoonPrimaryType"/>
                <w:b/>
                <w:sz w:val="18"/>
                <w:szCs w:val="18"/>
              </w:rPr>
              <w:t xml:space="preserve"> of knives for</w:t>
            </w:r>
            <w:r w:rsidR="001C057C">
              <w:rPr>
                <w:rFonts w:ascii="SassoonPrimaryType" w:hAnsi="SassoonPrimaryType"/>
                <w:b/>
                <w:sz w:val="18"/>
                <w:szCs w:val="18"/>
              </w:rPr>
              <w:t xml:space="preserve"> spreading, spoons for scooping and rolling pins.</w:t>
            </w:r>
          </w:p>
          <w:p w:rsidR="001C057C" w:rsidRDefault="001C057C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Moving in different ways</w:t>
            </w:r>
          </w:p>
          <w:p w:rsidR="00F62AB0" w:rsidRDefault="00F62AB0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Bed Time Routines – what do the children do? Why do they wash? </w:t>
            </w:r>
            <w:proofErr w:type="gramStart"/>
            <w:r>
              <w:rPr>
                <w:rFonts w:ascii="SassoonPrimaryType" w:hAnsi="SassoonPrimaryType"/>
                <w:b/>
                <w:sz w:val="18"/>
                <w:szCs w:val="18"/>
              </w:rPr>
              <w:t>Clean their teeth?</w:t>
            </w:r>
            <w:proofErr w:type="gramEnd"/>
            <w:r>
              <w:rPr>
                <w:rFonts w:ascii="SassoonPrimaryType" w:hAnsi="SassoonPrimaryType"/>
                <w:b/>
                <w:sz w:val="18"/>
                <w:szCs w:val="18"/>
              </w:rPr>
              <w:br/>
              <w:t>Picking Peas finger gym</w:t>
            </w:r>
          </w:p>
          <w:p w:rsidR="00342A2B" w:rsidRDefault="00342A2B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AA5D01" w:rsidRPr="002736A7" w:rsidRDefault="00AA5D01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AA5D01" w:rsidRPr="002736A7" w:rsidRDefault="00AA5D01" w:rsidP="00013A7D">
            <w:pPr>
              <w:rPr>
                <w:rFonts w:ascii="SassoonPrimaryType" w:eastAsia="Times New Roman" w:hAnsi="SassoonPrimaryType" w:cs="Times New Roman"/>
                <w:color w:val="000000"/>
                <w:sz w:val="18"/>
                <w:szCs w:val="18"/>
                <w:lang w:eastAsia="en-GB"/>
              </w:rPr>
            </w:pPr>
          </w:p>
          <w:p w:rsidR="00AA5D01" w:rsidRPr="002736A7" w:rsidRDefault="00AA5D01" w:rsidP="00013A7D">
            <w:pPr>
              <w:rPr>
                <w:rFonts w:ascii="SassoonPrimaryType" w:eastAsia="Times New Roman" w:hAnsi="SassoonPrimaryType" w:cs="Times New Roman"/>
                <w:color w:val="000000"/>
                <w:sz w:val="18"/>
                <w:szCs w:val="18"/>
                <w:lang w:eastAsia="en-GB"/>
              </w:rPr>
            </w:pPr>
          </w:p>
          <w:p w:rsidR="00AA5D01" w:rsidRPr="002736A7" w:rsidRDefault="00AA5D01" w:rsidP="00013A7D">
            <w:pPr>
              <w:rPr>
                <w:rFonts w:ascii="SassoonPrimaryType" w:eastAsia="Times New Roman" w:hAnsi="SassoonPrimaryType" w:cs="Times New Roman"/>
                <w:color w:val="000000"/>
                <w:sz w:val="18"/>
                <w:szCs w:val="18"/>
                <w:lang w:eastAsia="en-GB"/>
              </w:rPr>
            </w:pPr>
          </w:p>
          <w:p w:rsidR="00AA5D01" w:rsidRPr="002736A7" w:rsidRDefault="00AA5D01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649" w:type="dxa"/>
          </w:tcPr>
          <w:p w:rsidR="002736A7" w:rsidRPr="00342A2B" w:rsidRDefault="002736A7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</w:pPr>
            <w:r w:rsidRPr="00342A2B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  <w:t>Religious Education</w:t>
            </w:r>
          </w:p>
          <w:p w:rsidR="00AA5D01" w:rsidRPr="002736A7" w:rsidRDefault="00AA5D01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</w:p>
          <w:p w:rsidR="00AA5D01" w:rsidRDefault="00342A2B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911EC1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  <w:t>Chatterbox focus:</w:t>
            </w:r>
            <w:r w:rsidR="00EA511C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 Easter</w:t>
            </w:r>
            <w:r w:rsidR="001C057C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 – Palm Sunday, Good Friday, Easter Sunday</w:t>
            </w:r>
            <w:r w:rsidR="001C057C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br/>
              <w:t>Visit for Church Service</w:t>
            </w:r>
          </w:p>
          <w:p w:rsidR="00342A2B" w:rsidRDefault="00342A2B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</w:p>
          <w:p w:rsidR="001C057C" w:rsidRDefault="001C057C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Feelings – What it means to </w:t>
            </w:r>
            <w:r w:rsidR="009734B9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love and </w:t>
            </w:r>
            <w:proofErr w:type="gramStart"/>
            <w:r w:rsidR="009734B9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be loved</w:t>
            </w:r>
            <w:proofErr w:type="gramEnd"/>
            <w:r w:rsidR="009734B9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?</w:t>
            </w:r>
          </w:p>
          <w:p w:rsidR="00342A2B" w:rsidRDefault="00342A2B" w:rsidP="00013A7D">
            <w:pPr>
              <w:rPr>
                <w:rFonts w:ascii="SassoonPrimaryType" w:eastAsia="Times New Roman" w:hAnsi="SassoonPrimaryType" w:cs="Times New Roman"/>
                <w:i/>
                <w:color w:val="000000"/>
                <w:sz w:val="18"/>
                <w:szCs w:val="18"/>
                <w:lang w:eastAsia="en-GB"/>
              </w:rPr>
            </w:pPr>
          </w:p>
          <w:p w:rsidR="00342A2B" w:rsidRDefault="00342A2B" w:rsidP="00013A7D">
            <w:pPr>
              <w:rPr>
                <w:rFonts w:ascii="SassoonPrimaryType" w:eastAsia="Times New Roman" w:hAnsi="SassoonPrimaryType" w:cs="Times New Roman"/>
                <w:i/>
                <w:color w:val="000000"/>
                <w:sz w:val="18"/>
                <w:szCs w:val="18"/>
                <w:lang w:eastAsia="en-GB"/>
              </w:rPr>
            </w:pPr>
          </w:p>
          <w:p w:rsidR="00342A2B" w:rsidRDefault="00342A2B" w:rsidP="00013A7D">
            <w:pPr>
              <w:rPr>
                <w:rFonts w:ascii="SassoonPrimaryType" w:eastAsia="Times New Roman" w:hAnsi="SassoonPrimaryType" w:cs="Times New Roman"/>
                <w:i/>
                <w:color w:val="000000"/>
                <w:sz w:val="18"/>
                <w:szCs w:val="18"/>
                <w:lang w:eastAsia="en-GB"/>
              </w:rPr>
            </w:pPr>
          </w:p>
          <w:p w:rsidR="00342A2B" w:rsidRPr="00C60FAC" w:rsidRDefault="00342A2B" w:rsidP="00013A7D">
            <w:pPr>
              <w:rPr>
                <w:rFonts w:ascii="SassoonPrimaryType" w:eastAsia="Times New Roman" w:hAnsi="SassoonPrimaryType" w:cs="Times New Roman"/>
                <w:i/>
                <w:color w:val="000000"/>
                <w:sz w:val="18"/>
                <w:szCs w:val="18"/>
                <w:lang w:eastAsia="en-GB"/>
              </w:rPr>
            </w:pPr>
          </w:p>
          <w:p w:rsidR="00C60FAC" w:rsidRPr="002736A7" w:rsidRDefault="00C60FAC" w:rsidP="00342A2B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</w:tc>
        <w:tc>
          <w:tcPr>
            <w:tcW w:w="5581" w:type="dxa"/>
          </w:tcPr>
          <w:p w:rsidR="00AA5D01" w:rsidRPr="00D71116" w:rsidRDefault="00AA5D01" w:rsidP="00013A7D">
            <w:pPr>
              <w:rPr>
                <w:rFonts w:ascii="SassoonPrimaryType" w:hAnsi="SassoonPrimaryType"/>
                <w:i/>
                <w:sz w:val="18"/>
                <w:szCs w:val="18"/>
                <w:u w:val="single"/>
              </w:rPr>
            </w:pPr>
            <w:r w:rsidRPr="00D71116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Personal, S</w:t>
            </w:r>
            <w:r w:rsidR="002736A7" w:rsidRPr="00D71116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ocial and Emotional Development</w:t>
            </w:r>
            <w:r w:rsidR="00C60FAC" w:rsidRPr="00D71116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 xml:space="preserve"> </w:t>
            </w:r>
          </w:p>
          <w:p w:rsidR="00D71116" w:rsidRDefault="00D71116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D71116" w:rsidRPr="00C60FAC" w:rsidRDefault="00D71116" w:rsidP="00013A7D">
            <w:pPr>
              <w:rPr>
                <w:rFonts w:ascii="SassoonPrimaryType" w:hAnsi="SassoonPrimaryType"/>
                <w:sz w:val="18"/>
                <w:szCs w:val="18"/>
              </w:rPr>
            </w:pPr>
          </w:p>
          <w:p w:rsidR="00AA5D01" w:rsidRPr="00911EC1" w:rsidRDefault="00AA5D01" w:rsidP="00013A7D">
            <w:pPr>
              <w:rPr>
                <w:rFonts w:ascii="SassoonPrimaryType" w:hAnsi="SassoonPrimaryType"/>
                <w:b/>
                <w:sz w:val="18"/>
                <w:szCs w:val="18"/>
                <w:u w:val="single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Making Relationships:</w:t>
            </w:r>
          </w:p>
          <w:p w:rsidR="00E41FCD" w:rsidRDefault="00E41FC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PSED circle times about friendship, behaviour, attitudes towards learning</w:t>
            </w:r>
            <w:r w:rsidR="001C057C">
              <w:rPr>
                <w:rFonts w:ascii="SassoonPrimaryType" w:hAnsi="SassoonPrimaryType"/>
                <w:b/>
                <w:sz w:val="18"/>
                <w:szCs w:val="18"/>
              </w:rPr>
              <w:t>, being thankful</w:t>
            </w:r>
          </w:p>
          <w:p w:rsidR="00D71116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D71116" w:rsidRPr="002736A7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AA5D01" w:rsidRPr="00911EC1" w:rsidRDefault="00AA5D01" w:rsidP="00013A7D">
            <w:pPr>
              <w:rPr>
                <w:rFonts w:ascii="SassoonPrimaryType" w:hAnsi="SassoonPrimaryType"/>
                <w:b/>
                <w:sz w:val="18"/>
                <w:szCs w:val="18"/>
                <w:u w:val="single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Self Confidence &amp; Self Awareness:</w:t>
            </w:r>
          </w:p>
          <w:p w:rsidR="009C6CD9" w:rsidRPr="009C6CD9" w:rsidRDefault="009C6CD9" w:rsidP="009C6CD9">
            <w:pPr>
              <w:jc w:val="both"/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C6CD9">
              <w:rPr>
                <w:rFonts w:ascii="SassoonPrimaryType" w:hAnsi="SassoonPrimaryType"/>
                <w:b/>
                <w:sz w:val="18"/>
                <w:szCs w:val="18"/>
              </w:rPr>
              <w:t xml:space="preserve">Circle time game – Pass a toy or around the circle. When a child is holding the </w:t>
            </w:r>
            <w:proofErr w:type="gramStart"/>
            <w:r w:rsidRPr="009C6CD9">
              <w:rPr>
                <w:rFonts w:ascii="SassoonPrimaryType" w:hAnsi="SassoonPrimaryType"/>
                <w:b/>
                <w:sz w:val="18"/>
                <w:szCs w:val="18"/>
              </w:rPr>
              <w:t>object</w:t>
            </w:r>
            <w:proofErr w:type="gramEnd"/>
            <w:r w:rsidRPr="009C6CD9">
              <w:rPr>
                <w:rFonts w:ascii="SassoonPrimaryType" w:hAnsi="SassoonPrimaryType"/>
                <w:b/>
                <w:sz w:val="18"/>
                <w:szCs w:val="18"/>
              </w:rPr>
              <w:t xml:space="preserve"> it is their turn to speak. Can the children say what kind of home they would like to live in? Encourage them to use their imagination – a fairy castle, a rocket ship, a house with its own football pitch!</w:t>
            </w:r>
          </w:p>
          <w:p w:rsidR="00D71116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D71116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AA5D01" w:rsidRPr="00911EC1" w:rsidRDefault="00AA5D01" w:rsidP="00013A7D">
            <w:pPr>
              <w:rPr>
                <w:rFonts w:ascii="SassoonPrimaryType" w:hAnsi="SassoonPrimaryType"/>
                <w:b/>
                <w:sz w:val="18"/>
                <w:szCs w:val="18"/>
                <w:u w:val="single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Managing feelings and behaviour:</w:t>
            </w:r>
          </w:p>
          <w:p w:rsidR="003B4B57" w:rsidRDefault="00911EC1" w:rsidP="003B4B57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Thinking about feelings – linking the feelings to Religious Education learning.</w:t>
            </w:r>
            <w:r>
              <w:rPr>
                <w:rFonts w:ascii="SassoonPrimaryType" w:hAnsi="SassoonPrimaryType"/>
                <w:b/>
                <w:sz w:val="18"/>
                <w:szCs w:val="18"/>
              </w:rPr>
              <w:br/>
              <w:t>Putting themselves in the place of the different characters.</w:t>
            </w:r>
          </w:p>
          <w:p w:rsidR="00911EC1" w:rsidRPr="009C6CD9" w:rsidRDefault="00911EC1" w:rsidP="003B4B57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9C6CD9" w:rsidRPr="009C6CD9" w:rsidRDefault="009C6CD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AA5D01" w:rsidRDefault="00AA5D01" w:rsidP="0057025D">
            <w:pPr>
              <w:jc w:val="both"/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9C6CD9" w:rsidRPr="002736A7" w:rsidRDefault="009C6CD9" w:rsidP="0057025D">
            <w:pPr>
              <w:jc w:val="both"/>
              <w:rPr>
                <w:rFonts w:ascii="SassoonPrimaryType" w:hAnsi="SassoonPrimaryType"/>
                <w:b/>
                <w:sz w:val="18"/>
                <w:szCs w:val="18"/>
              </w:rPr>
            </w:pPr>
          </w:p>
        </w:tc>
      </w:tr>
      <w:tr w:rsidR="00AA5D01" w:rsidRPr="000F3255" w:rsidTr="00E127A6">
        <w:trPr>
          <w:trHeight w:val="4495"/>
        </w:trPr>
        <w:tc>
          <w:tcPr>
            <w:tcW w:w="4811" w:type="dxa"/>
          </w:tcPr>
          <w:p w:rsidR="0083016C" w:rsidRPr="00D71116" w:rsidRDefault="002736A7" w:rsidP="00013A7D">
            <w:pPr>
              <w:rPr>
                <w:rFonts w:ascii="SassoonPrimaryType" w:hAnsi="SassoonPrimaryType"/>
                <w:i/>
                <w:sz w:val="18"/>
                <w:szCs w:val="18"/>
                <w:u w:val="single"/>
              </w:rPr>
            </w:pPr>
            <w:r w:rsidRPr="00D71116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Understanding the world</w:t>
            </w:r>
            <w:r w:rsidR="00C60FAC" w:rsidRPr="00D71116">
              <w:rPr>
                <w:rFonts w:ascii="SassoonPrimaryType" w:hAnsi="SassoonPrimaryType"/>
                <w:i/>
                <w:sz w:val="18"/>
                <w:szCs w:val="18"/>
                <w:u w:val="single"/>
              </w:rPr>
              <w:t xml:space="preserve"> </w:t>
            </w:r>
          </w:p>
          <w:p w:rsidR="00D71116" w:rsidRDefault="00D71116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83016C" w:rsidRDefault="0083016C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People and communities</w:t>
            </w:r>
            <w:r w:rsidRPr="002736A7">
              <w:rPr>
                <w:rFonts w:ascii="SassoonPrimaryType" w:hAnsi="SassoonPrimaryType"/>
                <w:b/>
                <w:sz w:val="18"/>
                <w:szCs w:val="18"/>
              </w:rPr>
              <w:t>:</w:t>
            </w:r>
          </w:p>
          <w:p w:rsidR="00BC7FB1" w:rsidRDefault="00BC7FB1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Circle time what type of home/house do you live in.</w:t>
            </w:r>
          </w:p>
          <w:p w:rsidR="00BC7FB1" w:rsidRDefault="007434E9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Different </w:t>
            </w:r>
            <w:proofErr w:type="spellStart"/>
            <w:r>
              <w:rPr>
                <w:rFonts w:ascii="SassoonPrimaryType" w:hAnsi="SassoonPrimaryType"/>
                <w:b/>
                <w:sz w:val="18"/>
                <w:szCs w:val="18"/>
              </w:rPr>
              <w:t>communitie</w:t>
            </w:r>
            <w:proofErr w:type="spellEnd"/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 – how is this different to the castle in the Princess and the Pea</w:t>
            </w:r>
          </w:p>
          <w:p w:rsidR="00D71116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D71116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83016C" w:rsidRPr="00911EC1" w:rsidRDefault="0083016C" w:rsidP="00013A7D">
            <w:pPr>
              <w:rPr>
                <w:rFonts w:ascii="SassoonPrimaryType" w:hAnsi="SassoonPrimaryType"/>
                <w:b/>
                <w:sz w:val="18"/>
                <w:szCs w:val="18"/>
                <w:u w:val="single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The world:</w:t>
            </w:r>
          </w:p>
          <w:p w:rsidR="00D71116" w:rsidRDefault="00E41FC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Den building </w:t>
            </w:r>
          </w:p>
          <w:p w:rsidR="00E41FCD" w:rsidRDefault="00E41FC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Exploring construction materials</w:t>
            </w:r>
            <w:r w:rsidR="009734B9">
              <w:rPr>
                <w:rFonts w:ascii="SassoonPrimaryType" w:hAnsi="SassoonPrimaryType"/>
                <w:b/>
                <w:sz w:val="18"/>
                <w:szCs w:val="18"/>
              </w:rPr>
              <w:t xml:space="preserve"> to make beds and castles</w:t>
            </w:r>
          </w:p>
          <w:p w:rsidR="00E41FCD" w:rsidRDefault="00E41FC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Exploring and investigating </w:t>
            </w:r>
            <w:proofErr w:type="spellStart"/>
            <w:r>
              <w:rPr>
                <w:rFonts w:ascii="SassoonPrimaryType" w:hAnsi="SassoonPrimaryType"/>
                <w:b/>
                <w:sz w:val="18"/>
                <w:szCs w:val="18"/>
              </w:rPr>
              <w:t>minibeast</w:t>
            </w:r>
            <w:proofErr w:type="spellEnd"/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 habitats</w:t>
            </w:r>
          </w:p>
          <w:p w:rsidR="00E41FCD" w:rsidRDefault="00E41FC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Planting/growth</w:t>
            </w:r>
            <w:r w:rsidR="003B4B57">
              <w:rPr>
                <w:rFonts w:ascii="SassoonPrimaryType" w:hAnsi="SassoonPrimaryType"/>
                <w:b/>
                <w:sz w:val="18"/>
                <w:szCs w:val="18"/>
              </w:rPr>
              <w:br/>
              <w:t xml:space="preserve">Reflect on how life was different in the past through fairy tales </w:t>
            </w:r>
            <w:r w:rsidR="009734B9">
              <w:rPr>
                <w:rFonts w:ascii="SassoonPrimaryType" w:hAnsi="SassoonPrimaryType"/>
                <w:b/>
                <w:sz w:val="18"/>
                <w:szCs w:val="18"/>
              </w:rPr>
              <w:t>and pictures</w:t>
            </w:r>
          </w:p>
          <w:p w:rsidR="00D71116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D71116" w:rsidRPr="00911EC1" w:rsidRDefault="00D71116" w:rsidP="00013A7D">
            <w:pPr>
              <w:rPr>
                <w:rFonts w:ascii="SassoonPrimaryType" w:hAnsi="SassoonPrimaryType"/>
                <w:b/>
                <w:sz w:val="18"/>
                <w:szCs w:val="18"/>
                <w:u w:val="single"/>
              </w:rPr>
            </w:pPr>
          </w:p>
          <w:p w:rsidR="0083016C" w:rsidRPr="00911EC1" w:rsidRDefault="0083016C" w:rsidP="00013A7D">
            <w:pPr>
              <w:rPr>
                <w:rFonts w:ascii="SassoonPrimaryType" w:hAnsi="SassoonPrimaryType"/>
                <w:b/>
                <w:sz w:val="18"/>
                <w:szCs w:val="18"/>
                <w:u w:val="single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Technology:</w:t>
            </w:r>
          </w:p>
          <w:p w:rsidR="009C6CD9" w:rsidRPr="009C6CD9" w:rsidRDefault="00CE6797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Recording a retell of the story of </w:t>
            </w:r>
            <w:proofErr w:type="spellStart"/>
            <w:r>
              <w:rPr>
                <w:rFonts w:ascii="SassoonPrimaryType" w:hAnsi="SassoonPrimaryType"/>
                <w:b/>
                <w:sz w:val="18"/>
                <w:szCs w:val="18"/>
              </w:rPr>
              <w:t>the.</w:t>
            </w:r>
            <w:r w:rsidR="007434E9">
              <w:rPr>
                <w:rFonts w:ascii="SassoonPrimaryType" w:hAnsi="SassoonPrimaryType"/>
                <w:b/>
                <w:sz w:val="18"/>
                <w:szCs w:val="18"/>
              </w:rPr>
              <w:t>Princess</w:t>
            </w:r>
            <w:proofErr w:type="spellEnd"/>
            <w:r w:rsidR="007434E9">
              <w:rPr>
                <w:rFonts w:ascii="SassoonPrimaryType" w:hAnsi="SassoonPrimaryType"/>
                <w:b/>
                <w:sz w:val="18"/>
                <w:szCs w:val="18"/>
              </w:rPr>
              <w:t xml:space="preserve"> and the Pea</w:t>
            </w:r>
          </w:p>
          <w:p w:rsidR="009C6CD9" w:rsidRPr="009C6CD9" w:rsidRDefault="009C6CD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C6CD9">
              <w:rPr>
                <w:rFonts w:ascii="SassoonPrimaryType" w:hAnsi="SassoonPrimaryType"/>
                <w:b/>
                <w:sz w:val="18"/>
                <w:szCs w:val="18"/>
              </w:rPr>
              <w:t>Provide recording equipment for the children to use to record themselves telling the story.</w:t>
            </w:r>
          </w:p>
          <w:p w:rsidR="009C6CD9" w:rsidRPr="009C6CD9" w:rsidRDefault="009C6CD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C6CD9">
              <w:rPr>
                <w:rFonts w:ascii="SassoonPrimaryType" w:hAnsi="SassoonPrimaryType"/>
                <w:b/>
                <w:sz w:val="18"/>
                <w:szCs w:val="18"/>
              </w:rPr>
              <w:t>Painting/drawing program on the computer/IWB.</w:t>
            </w:r>
          </w:p>
          <w:p w:rsidR="009C6CD9" w:rsidRPr="009C6CD9" w:rsidRDefault="007434E9" w:rsidP="009C6CD9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>Bee-Bot visiting different places in the story</w:t>
            </w:r>
          </w:p>
          <w:p w:rsidR="009C6CD9" w:rsidRDefault="009C6CD9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9C6CD9" w:rsidRDefault="009C6CD9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9C6CD9" w:rsidRDefault="009C6CD9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9C6CD9" w:rsidRDefault="009C6CD9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BF0819" w:rsidRPr="002736A7" w:rsidRDefault="00BF0819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</w:tc>
        <w:tc>
          <w:tcPr>
            <w:tcW w:w="4649" w:type="dxa"/>
          </w:tcPr>
          <w:p w:rsidR="00AA5D01" w:rsidRPr="00D71116" w:rsidRDefault="0083016C" w:rsidP="0083016C">
            <w:pPr>
              <w:tabs>
                <w:tab w:val="left" w:pos="3331"/>
              </w:tabs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</w:pPr>
            <w:r w:rsidRPr="00D71116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  <w:t>Expressive Arts and Design</w:t>
            </w:r>
            <w:r w:rsidR="00C60FAC" w:rsidRPr="00D71116">
              <w:rPr>
                <w:rFonts w:ascii="SassoonPrimaryType" w:hAnsi="SassoonPrimaryType"/>
                <w:i/>
                <w:sz w:val="18"/>
                <w:szCs w:val="18"/>
                <w:u w:val="single"/>
              </w:rPr>
              <w:t xml:space="preserve"> </w:t>
            </w:r>
          </w:p>
          <w:p w:rsidR="0083016C" w:rsidRPr="00D71116" w:rsidRDefault="0083016C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9C6CD9" w:rsidRPr="00911EC1" w:rsidRDefault="0083016C" w:rsidP="009C6CD9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</w:pPr>
            <w:r w:rsidRPr="00911EC1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  <w:t>Explorin</w:t>
            </w:r>
            <w:r w:rsidR="009C6CD9" w:rsidRPr="00911EC1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u w:val="single"/>
                <w:lang w:eastAsia="en-GB"/>
              </w:rPr>
              <w:t>g and using media and materials and Being imaginative:</w:t>
            </w:r>
          </w:p>
          <w:p w:rsidR="0083016C" w:rsidRDefault="0083016C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</w:p>
          <w:p w:rsidR="0057025D" w:rsidRDefault="0057025D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Range of </w:t>
            </w:r>
            <w:r w:rsidR="00CE6797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different </w:t>
            </w: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materials</w:t>
            </w:r>
            <w:r w:rsidR="00CE6797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 to construct with/junk modelling.</w:t>
            </w:r>
          </w:p>
          <w:p w:rsidR="00CE6797" w:rsidRPr="002736A7" w:rsidRDefault="00CE6797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Character pictures for character drawings/paintings. </w:t>
            </w:r>
          </w:p>
          <w:p w:rsidR="009C6CD9" w:rsidRPr="009C6CD9" w:rsidRDefault="009C6CD9" w:rsidP="009C6CD9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9C6CD9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Provide images from the story to encourage story-themed painting.</w:t>
            </w:r>
          </w:p>
          <w:p w:rsidR="0083016C" w:rsidRDefault="007434E9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Design their own blanket for the princesses bed</w:t>
            </w:r>
          </w:p>
          <w:p w:rsidR="007434E9" w:rsidRDefault="007434E9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Acting out fairy tale stories within role play</w:t>
            </w:r>
          </w:p>
          <w:p w:rsidR="007434E9" w:rsidRDefault="007434E9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Learning and performing a variety of songs linked to the </w:t>
            </w:r>
            <w:proofErr w:type="gramStart"/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Princess and the Pea</w:t>
            </w:r>
            <w:proofErr w:type="gramEnd"/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 xml:space="preserve"> and other fairy tales</w:t>
            </w:r>
            <w:r w:rsidR="003B4B57"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.</w:t>
            </w:r>
          </w:p>
          <w:p w:rsidR="003B4B57" w:rsidRDefault="003B4B57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Children to design and make their own shield with a family crest on.</w:t>
            </w:r>
          </w:p>
          <w:p w:rsidR="003B4B57" w:rsidRDefault="003B4B57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Design and make their own castles and puppets to go within them.</w:t>
            </w:r>
          </w:p>
          <w:p w:rsidR="00F62AB0" w:rsidRDefault="00F62AB0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  <w:t>Design a new sparkly dress for Princess Eliza or the Godmother or an outfit for the wizard</w:t>
            </w:r>
          </w:p>
          <w:p w:rsidR="003B4B57" w:rsidRDefault="003B4B57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</w:p>
          <w:p w:rsidR="00D71116" w:rsidRDefault="00D71116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</w:p>
          <w:p w:rsidR="00BF0819" w:rsidRPr="002736A7" w:rsidRDefault="00BF0819" w:rsidP="00013A7D">
            <w:pPr>
              <w:rPr>
                <w:rFonts w:ascii="SassoonPrimaryType" w:eastAsia="Times New Roman" w:hAnsi="SassoonPrimaryType" w:cs="Times New Roman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81" w:type="dxa"/>
          </w:tcPr>
          <w:p w:rsidR="00D71116" w:rsidRDefault="0083016C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  <w:r w:rsidRPr="00D71116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Communication and Language</w:t>
            </w:r>
            <w:r w:rsidR="00C60FAC">
              <w:rPr>
                <w:rFonts w:ascii="SassoonPrimaryType" w:hAnsi="SassoonPrimaryType"/>
                <w:i/>
                <w:sz w:val="18"/>
                <w:szCs w:val="18"/>
              </w:rPr>
              <w:t xml:space="preserve"> </w:t>
            </w:r>
          </w:p>
          <w:p w:rsidR="00D71116" w:rsidRDefault="00D71116" w:rsidP="00013A7D">
            <w:pPr>
              <w:rPr>
                <w:rFonts w:ascii="SassoonPrimaryType" w:hAnsi="SassoonPrimaryType"/>
                <w:i/>
                <w:sz w:val="18"/>
                <w:szCs w:val="18"/>
              </w:rPr>
            </w:pPr>
          </w:p>
          <w:p w:rsidR="0083016C" w:rsidRDefault="0057025D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911EC1">
              <w:rPr>
                <w:rFonts w:ascii="SassoonPrimaryType" w:hAnsi="SassoonPrimaryType"/>
                <w:b/>
                <w:sz w:val="18"/>
                <w:szCs w:val="18"/>
                <w:u w:val="single"/>
              </w:rPr>
              <w:t>Listening and attention, Understanding and Speaking</w:t>
            </w: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 opportunities:</w:t>
            </w:r>
          </w:p>
          <w:p w:rsidR="0057025D" w:rsidRPr="0057025D" w:rsidRDefault="0057025D" w:rsidP="0057025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57025D">
              <w:rPr>
                <w:rFonts w:ascii="SassoonPrimaryType" w:hAnsi="SassoonPrimaryType"/>
                <w:b/>
                <w:sz w:val="18"/>
                <w:szCs w:val="18"/>
              </w:rPr>
              <w:t xml:space="preserve">Story /singing daily </w:t>
            </w:r>
          </w:p>
          <w:p w:rsidR="0057025D" w:rsidRPr="0057025D" w:rsidRDefault="0057025D" w:rsidP="0057025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57025D">
              <w:rPr>
                <w:rFonts w:ascii="SassoonPrimaryType" w:hAnsi="SassoonPrimaryType"/>
                <w:b/>
                <w:sz w:val="18"/>
                <w:szCs w:val="18"/>
              </w:rPr>
              <w:t xml:space="preserve">Circle time/news/share pictures </w:t>
            </w:r>
          </w:p>
          <w:p w:rsidR="0057025D" w:rsidRPr="0057025D" w:rsidRDefault="0057025D" w:rsidP="0057025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57025D">
              <w:rPr>
                <w:rFonts w:ascii="SassoonPrimaryType" w:hAnsi="SassoonPrimaryType"/>
                <w:b/>
                <w:sz w:val="18"/>
                <w:szCs w:val="18"/>
              </w:rPr>
              <w:t>Enhanced free choice literacy-based activities</w:t>
            </w:r>
          </w:p>
          <w:p w:rsidR="0057025D" w:rsidRPr="0057025D" w:rsidRDefault="0057025D" w:rsidP="0057025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57025D">
              <w:rPr>
                <w:rFonts w:ascii="SassoonPrimaryType" w:hAnsi="SassoonPrimaryType"/>
                <w:b/>
                <w:sz w:val="18"/>
                <w:szCs w:val="18"/>
              </w:rPr>
              <w:t xml:space="preserve">Writing for a specific purpose – lists for a </w:t>
            </w:r>
            <w:r w:rsidR="00F62AB0">
              <w:rPr>
                <w:rFonts w:ascii="SassoonPrimaryType" w:hAnsi="SassoonPrimaryType"/>
                <w:b/>
                <w:sz w:val="18"/>
                <w:szCs w:val="18"/>
              </w:rPr>
              <w:t>royal banquet, to make castles, invitations for Princess Eliza’s birthday,</w:t>
            </w:r>
            <w:r w:rsidR="00911EC1">
              <w:rPr>
                <w:rFonts w:ascii="SassoonPrimaryType" w:hAnsi="SassoonPrimaryType"/>
                <w:b/>
                <w:sz w:val="18"/>
                <w:szCs w:val="18"/>
              </w:rPr>
              <w:t xml:space="preserve"> royal scrolls with messages on. Making of own spells.</w:t>
            </w:r>
          </w:p>
          <w:p w:rsidR="0057025D" w:rsidRPr="0057025D" w:rsidRDefault="0057025D" w:rsidP="0057025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 w:rsidRPr="0057025D">
              <w:rPr>
                <w:rFonts w:ascii="SassoonPrimaryType" w:hAnsi="SassoonPrimaryType"/>
                <w:b/>
                <w:sz w:val="18"/>
                <w:szCs w:val="18"/>
              </w:rPr>
              <w:t>Comparing different versions of the story</w:t>
            </w: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. </w:t>
            </w:r>
            <w:r w:rsidRPr="0057025D">
              <w:rPr>
                <w:rFonts w:ascii="SassoonPrimaryType" w:hAnsi="SassoonPrimaryType"/>
                <w:b/>
                <w:sz w:val="18"/>
                <w:szCs w:val="18"/>
              </w:rPr>
              <w:t>Story sequencing</w:t>
            </w:r>
          </w:p>
          <w:p w:rsidR="0057025D" w:rsidRDefault="0057025D" w:rsidP="0057025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proofErr w:type="gramStart"/>
            <w:r>
              <w:rPr>
                <w:rFonts w:ascii="SassoonPrimaryType" w:hAnsi="SassoonPrimaryType"/>
                <w:b/>
                <w:sz w:val="18"/>
                <w:szCs w:val="18"/>
              </w:rPr>
              <w:t>Hot-seating</w:t>
            </w:r>
            <w:proofErr w:type="gramEnd"/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. </w:t>
            </w:r>
          </w:p>
          <w:p w:rsidR="00911EC1" w:rsidRPr="0057025D" w:rsidRDefault="00911EC1" w:rsidP="0057025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  <w:p w:rsidR="00BF0819" w:rsidRDefault="003B4B57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  <w:r>
              <w:rPr>
                <w:rFonts w:ascii="SassoonPrimaryType" w:hAnsi="SassoonPrimaryType"/>
                <w:b/>
                <w:sz w:val="18"/>
                <w:szCs w:val="18"/>
              </w:rPr>
              <w:t xml:space="preserve">Can they retell their own fairy tale </w:t>
            </w:r>
            <w:r w:rsidR="009734B9">
              <w:rPr>
                <w:rFonts w:ascii="SassoonPrimaryType" w:hAnsi="SassoonPrimaryType"/>
                <w:b/>
                <w:sz w:val="18"/>
                <w:szCs w:val="18"/>
              </w:rPr>
              <w:t>or make up their own fairy tale?</w:t>
            </w:r>
          </w:p>
          <w:p w:rsidR="00BF0819" w:rsidRPr="002736A7" w:rsidRDefault="00BF0819" w:rsidP="00013A7D">
            <w:pPr>
              <w:rPr>
                <w:rFonts w:ascii="SassoonPrimaryType" w:hAnsi="SassoonPrimaryType"/>
                <w:b/>
                <w:sz w:val="18"/>
                <w:szCs w:val="18"/>
              </w:rPr>
            </w:pPr>
          </w:p>
        </w:tc>
      </w:tr>
    </w:tbl>
    <w:p w:rsidR="00013A7D" w:rsidRDefault="00013A7D" w:rsidP="00013A7D">
      <w:pPr>
        <w:jc w:val="right"/>
        <w:rPr>
          <w:rFonts w:ascii="Century Gothic" w:hAnsi="Century Gothic"/>
          <w:b/>
          <w:color w:val="0070C0"/>
          <w:sz w:val="24"/>
          <w:szCs w:val="24"/>
          <w:u w:val="single"/>
        </w:rPr>
      </w:pPr>
    </w:p>
    <w:p w:rsidR="00266F32" w:rsidRPr="00B87FDF" w:rsidRDefault="00266F32" w:rsidP="00B87FDF">
      <w:pPr>
        <w:pStyle w:val="NoSpacing"/>
        <w:ind w:left="-851"/>
        <w:rPr>
          <w:i/>
        </w:rPr>
      </w:pPr>
    </w:p>
    <w:p w:rsidR="000D2DA5" w:rsidRPr="006734E9" w:rsidRDefault="000D2DA5" w:rsidP="00013A7D">
      <w:pPr>
        <w:rPr>
          <w:b/>
          <w:sz w:val="20"/>
          <w:szCs w:val="20"/>
        </w:rPr>
      </w:pPr>
    </w:p>
    <w:sectPr w:rsidR="000D2DA5" w:rsidRPr="006734E9" w:rsidSect="00013A7D">
      <w:footerReference w:type="default" r:id="rId15"/>
      <w:pgSz w:w="16838" w:h="23811" w:code="8"/>
      <w:pgMar w:top="1440" w:right="709" w:bottom="144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AF4" w:rsidRDefault="00434AF4" w:rsidP="006D04C9">
      <w:pPr>
        <w:spacing w:after="0" w:line="240" w:lineRule="auto"/>
      </w:pPr>
      <w:r>
        <w:separator/>
      </w:r>
    </w:p>
  </w:endnote>
  <w:endnote w:type="continuationSeparator" w:id="0">
    <w:p w:rsidR="00434AF4" w:rsidRDefault="00434AF4" w:rsidP="006D0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0D8" w:rsidRDefault="002A10D8">
    <w:pPr>
      <w:pStyle w:val="Footer"/>
      <w:rPr>
        <w:rFonts w:ascii="Century Gothic" w:hAnsi="Century Gothic"/>
        <w:sz w:val="16"/>
        <w:szCs w:val="16"/>
      </w:rPr>
    </w:pPr>
  </w:p>
  <w:p w:rsidR="002A10D8" w:rsidRPr="006D04C9" w:rsidRDefault="002A10D8">
    <w:pPr>
      <w:pStyle w:val="Footer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AF4" w:rsidRDefault="00434AF4" w:rsidP="006D04C9">
      <w:pPr>
        <w:spacing w:after="0" w:line="240" w:lineRule="auto"/>
      </w:pPr>
      <w:r>
        <w:separator/>
      </w:r>
    </w:p>
  </w:footnote>
  <w:footnote w:type="continuationSeparator" w:id="0">
    <w:p w:rsidR="00434AF4" w:rsidRDefault="00434AF4" w:rsidP="006D0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B5950"/>
    <w:multiLevelType w:val="hybridMultilevel"/>
    <w:tmpl w:val="480C7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93E03"/>
    <w:multiLevelType w:val="hybridMultilevel"/>
    <w:tmpl w:val="53821F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034D2"/>
    <w:multiLevelType w:val="hybridMultilevel"/>
    <w:tmpl w:val="337CA246"/>
    <w:lvl w:ilvl="0" w:tplc="764EE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44C43"/>
    <w:multiLevelType w:val="hybridMultilevel"/>
    <w:tmpl w:val="CD8886B4"/>
    <w:lvl w:ilvl="0" w:tplc="764EE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5BB8"/>
    <w:multiLevelType w:val="singleLevel"/>
    <w:tmpl w:val="764EE7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CAF7580"/>
    <w:multiLevelType w:val="hybridMultilevel"/>
    <w:tmpl w:val="0E8EAF4A"/>
    <w:lvl w:ilvl="0" w:tplc="764EE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678F9"/>
    <w:multiLevelType w:val="hybridMultilevel"/>
    <w:tmpl w:val="90DA9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A488F"/>
    <w:multiLevelType w:val="hybridMultilevel"/>
    <w:tmpl w:val="B524B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91A91"/>
    <w:multiLevelType w:val="hybridMultilevel"/>
    <w:tmpl w:val="C8C4B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AF4"/>
    <w:rsid w:val="00013A7D"/>
    <w:rsid w:val="000D2DA5"/>
    <w:rsid w:val="000F3255"/>
    <w:rsid w:val="0014607A"/>
    <w:rsid w:val="001A49B2"/>
    <w:rsid w:val="001C057C"/>
    <w:rsid w:val="002538E4"/>
    <w:rsid w:val="00266F32"/>
    <w:rsid w:val="002736A7"/>
    <w:rsid w:val="002857DD"/>
    <w:rsid w:val="002A10D8"/>
    <w:rsid w:val="002C6991"/>
    <w:rsid w:val="00342A2B"/>
    <w:rsid w:val="003B4B57"/>
    <w:rsid w:val="003D0C66"/>
    <w:rsid w:val="003F2744"/>
    <w:rsid w:val="004006F7"/>
    <w:rsid w:val="00434AF4"/>
    <w:rsid w:val="00455403"/>
    <w:rsid w:val="005535E8"/>
    <w:rsid w:val="0057025D"/>
    <w:rsid w:val="005E02CE"/>
    <w:rsid w:val="0065547F"/>
    <w:rsid w:val="006734E9"/>
    <w:rsid w:val="006D04C9"/>
    <w:rsid w:val="006E2C10"/>
    <w:rsid w:val="006E6974"/>
    <w:rsid w:val="007434E9"/>
    <w:rsid w:val="007A1E10"/>
    <w:rsid w:val="007C692E"/>
    <w:rsid w:val="0083016C"/>
    <w:rsid w:val="008350A1"/>
    <w:rsid w:val="008529CD"/>
    <w:rsid w:val="0089520D"/>
    <w:rsid w:val="008D6162"/>
    <w:rsid w:val="008E2A18"/>
    <w:rsid w:val="00911EC1"/>
    <w:rsid w:val="009734B9"/>
    <w:rsid w:val="009C6CD9"/>
    <w:rsid w:val="00AA5D01"/>
    <w:rsid w:val="00B02EAB"/>
    <w:rsid w:val="00B42087"/>
    <w:rsid w:val="00B87FDF"/>
    <w:rsid w:val="00BC7FB1"/>
    <w:rsid w:val="00BD7AE9"/>
    <w:rsid w:val="00BF0819"/>
    <w:rsid w:val="00C60FAC"/>
    <w:rsid w:val="00CE6797"/>
    <w:rsid w:val="00D112D2"/>
    <w:rsid w:val="00D37D83"/>
    <w:rsid w:val="00D71116"/>
    <w:rsid w:val="00D750E4"/>
    <w:rsid w:val="00E0180E"/>
    <w:rsid w:val="00E41FCD"/>
    <w:rsid w:val="00EA511C"/>
    <w:rsid w:val="00EA6BAA"/>
    <w:rsid w:val="00F62AB0"/>
    <w:rsid w:val="00FA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37991"/>
  <w15:docId w15:val="{CE914569-989C-4BEF-B221-97B637A9B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2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2087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B4208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D0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4C9"/>
  </w:style>
  <w:style w:type="paragraph" w:styleId="Footer">
    <w:name w:val="footer"/>
    <w:basedOn w:val="Normal"/>
    <w:link w:val="FooterChar"/>
    <w:uiPriority w:val="99"/>
    <w:unhideWhenUsed/>
    <w:rsid w:val="006D0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4C9"/>
  </w:style>
  <w:style w:type="paragraph" w:styleId="BalloonText">
    <w:name w:val="Balloon Text"/>
    <w:basedOn w:val="Normal"/>
    <w:link w:val="BalloonTextChar"/>
    <w:uiPriority w:val="99"/>
    <w:semiHidden/>
    <w:unhideWhenUsed/>
    <w:rsid w:val="0025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8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6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winkl.co.uk/resource/t-t-7958-the-three-little-pigs-playdough-m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twinkl.co.uk/resource/t-t-252284-pink-pig-marshmallow-playdough-recip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urriculum\NEW%20NC%202014\Planning%20Grids\Canon%20Burrows%20Unit%20Overview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Canon Burrows Unit Overview Blank Template</Template>
  <TotalTime>74</TotalTime>
  <Pages>1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Zoe Case</dc:creator>
  <cp:lastModifiedBy>Alison Lataster</cp:lastModifiedBy>
  <cp:revision>6</cp:revision>
  <dcterms:created xsi:type="dcterms:W3CDTF">2020-02-16T22:53:00Z</dcterms:created>
  <dcterms:modified xsi:type="dcterms:W3CDTF">2020-02-17T23:19:00Z</dcterms:modified>
</cp:coreProperties>
</file>